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74" w:rsidRDefault="000047D2"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Участникам с ОВЗ, детям-инвалидам, инвалидам - </w:t>
      </w:r>
      <w:hyperlink r:id="rId5" w:tgtFrame="_blank" w:history="1">
        <w:r>
          <w:rPr>
            <w:rStyle w:val="a3"/>
            <w:rFonts w:ascii="Arial" w:hAnsi="Arial" w:cs="Arial"/>
            <w:color w:val="4B0082"/>
            <w:sz w:val="21"/>
            <w:szCs w:val="21"/>
            <w:u w:val="none"/>
            <w:shd w:val="clear" w:color="auto" w:fill="FFFFFF"/>
          </w:rPr>
          <w:t>https://obrnadzor.gov.ru/gia/gia-9/uchastniki-gia-9-s-ovz-deti-invalidy-i-invalidy/</w:t>
        </w:r>
      </w:hyperlink>
      <w:bookmarkStart w:id="0" w:name="_GoBack"/>
      <w:bookmarkEnd w:id="0"/>
    </w:p>
    <w:sectPr w:rsidR="003E0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3B"/>
    <w:rsid w:val="000047D2"/>
    <w:rsid w:val="003E0B74"/>
    <w:rsid w:val="005C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7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gia/gia-9/uchastniki-gia-9-s-ovz-deti-invalidy-i-invali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diakov.net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2025-01-29T10:37:00Z</dcterms:created>
  <dcterms:modified xsi:type="dcterms:W3CDTF">2025-01-29T10:37:00Z</dcterms:modified>
</cp:coreProperties>
</file>