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2F" w:rsidRPr="004B6B2F" w:rsidRDefault="004B6B2F" w:rsidP="004B6B2F">
      <w:pPr>
        <w:shd w:val="clear" w:color="auto" w:fill="FFFFFF"/>
        <w:spacing w:after="260" w:line="306" w:lineRule="atLeast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4B6B2F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4B6B2F">
        <w:rPr>
          <w:rFonts w:ascii="Arial" w:eastAsia="Times New Roman" w:hAnsi="Arial" w:cs="Arial"/>
          <w:b/>
          <w:bCs/>
          <w:color w:val="4D4D4D"/>
          <w:sz w:val="28"/>
          <w:szCs w:val="28"/>
        </w:rPr>
        <w:t>обучение по</w:t>
      </w:r>
      <w:proofErr w:type="gramEnd"/>
      <w:r w:rsidRPr="004B6B2F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4B6B2F" w:rsidRPr="004B6B2F" w:rsidRDefault="004B6B2F" w:rsidP="004B6B2F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4B6B2F">
        <w:rPr>
          <w:rFonts w:ascii="Arial" w:eastAsia="Times New Roman" w:hAnsi="Arial" w:cs="Arial"/>
          <w:color w:val="333333"/>
          <w:sz w:val="21"/>
          <w:szCs w:val="21"/>
        </w:rPr>
        <w:t>14 сентября 2020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0"/>
      <w:bookmarkEnd w:id="0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1. Утвердить прилагаемый Порядок приема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2. Признать утратившими силу: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4B6B2F" w:rsidRPr="004B6B2F" w:rsidTr="004B6B2F">
        <w:tc>
          <w:tcPr>
            <w:tcW w:w="2500" w:type="pct"/>
            <w:hideMark/>
          </w:tcPr>
          <w:p w:rsidR="004B6B2F" w:rsidRPr="004B6B2F" w:rsidRDefault="004B6B2F" w:rsidP="004B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2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4B6B2F" w:rsidRPr="004B6B2F" w:rsidRDefault="004B6B2F" w:rsidP="004B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2F">
              <w:rPr>
                <w:rFonts w:ascii="Times New Roman" w:eastAsia="Times New Roman" w:hAnsi="Times New Roman" w:cs="Times New Roman"/>
                <w:sz w:val="24"/>
                <w:szCs w:val="24"/>
              </w:rPr>
              <w:t>С.С. Кравцов</w:t>
            </w:r>
          </w:p>
        </w:tc>
      </w:tr>
    </w:tbl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Зарегистрировано в Минюсте РФ 11 сентября 2020 г.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Регистрационный № 59783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Приложение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Утвержден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br/>
        <w:t>приказом Министерства просвещения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br/>
        <w:t>Российской Федерации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br/>
        <w:t>от 02 сентября 2020 г. № 458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4B6B2F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Порядок приема на </w:t>
      </w:r>
      <w:proofErr w:type="gramStart"/>
      <w:r w:rsidRPr="004B6B2F">
        <w:rPr>
          <w:rFonts w:ascii="Arial" w:eastAsia="Times New Roman" w:hAnsi="Arial" w:cs="Arial"/>
          <w:b/>
          <w:bCs/>
          <w:color w:val="333333"/>
          <w:sz w:val="26"/>
          <w:szCs w:val="26"/>
        </w:rPr>
        <w:t>обучение по</w:t>
      </w:r>
      <w:proofErr w:type="gramEnd"/>
      <w:r w:rsidRPr="004B6B2F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1. Порядок приема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2. Прием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(далее - Федеральный закон).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на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закрепленной территории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6.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, осуществляющего 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Интернет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9. Во внеочередном порядке предоставляются места в общеобразовательных организациях, имеющих интернат: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, детям сотрудников органов внутренних дел, не являющихся сотрудниками полиции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13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, и детям, указанным в части 14 статьи 3 Федерального закона от 30 декабря 2012 г. № 283-ФЗ "О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социальных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гарантиях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сотрудникам некоторых 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федеральных органов исполнительной власти и внесении изменений в законодательные акты Российской Федерации"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15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16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Дети, указанные в части 6 статьи 86 Федерального закона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17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общеразвивающими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службе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российского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казачества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18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13. Дети с ограниченными возможностями здоровья принимаются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комиссии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19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адаптированной образовательной программе только с согласия самих поступающих.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20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16.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18.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19.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предпрофессиональными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22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23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21.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государственных языков республик Российской Федерации осуществляется по заявлению родителей (законных представителей) детей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24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22. Прием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25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лично в общеобразовательную организацию;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через операторов почтовой связи общего пользования заказным письмом с уведомлением о вручении;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26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, указываются следующие сведения: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фамилия, имя, отчество (при наличии) ребенка или поступающего;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дата рождения ребенка или поступающего;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адрес места жительства и (или) адрес места пребывания ребенка или поступающего;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фамилия, имя, отчество (при наличии)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адрес места жительства и (или) адрес места пребывания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адре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с(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а) электронной почты, номер(а) телефона(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ов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(при наличии) родителя(ей)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 или поступающего;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о наличии права внеочередного, первоочередного или преимущественного приема;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о потребности ребенка или поступающего в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обучении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согласие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факт ознакомления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27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согласие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 или поступающего на обработку персональных данных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28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своих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информационном стенде и официальном сайте в сети Интернет.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26. Для приема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ь(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и) (законный(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ые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представитель(и) ребенка или поступающий представляют следующие документы: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копию документа, удостоверяющего личность родителя (законного представителя) ребенка или поступающего;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копию свидетельства о рождении ребенка или документа, подтверждающего родство заявителя;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>копию документа, подтверждающего установление опеки или попечительства (при необходимости);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справку с места работы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ей) (законного(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ых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представителя(ей) ребенка (при наличии права внеочередного или первоочередного приема на обучение);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копию заключения 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комиссии (при наличии).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ь(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и) (законный(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ые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в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установленном порядке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29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ь(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и) (законный(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ые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30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переводом на русский язык.</w:t>
      </w:r>
      <w:proofErr w:type="gramEnd"/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обучение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по основным общеобразовательным программам.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28. Родител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ь(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и) (законный(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ые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м(</w:t>
      </w:r>
      <w:proofErr w:type="spellStart"/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ями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(законным(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представителем(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м(</w:t>
      </w:r>
      <w:proofErr w:type="spellStart"/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ями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(законным(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представителем(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ребенка или поступающим, родителю(ям) (законному(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ым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30. Общеобразовательная организация осуществляет обработку полученных 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 xml:space="preserve"> законодательства Российской Федерации в области персональных данных</w:t>
      </w: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м(</w:t>
      </w:r>
      <w:proofErr w:type="spellStart"/>
      <w:proofErr w:type="gramEnd"/>
      <w:r w:rsidRPr="004B6B2F">
        <w:rPr>
          <w:rFonts w:ascii="Arial" w:eastAsia="Times New Roman" w:hAnsi="Arial" w:cs="Arial"/>
          <w:color w:val="333333"/>
          <w:sz w:val="23"/>
          <w:szCs w:val="23"/>
        </w:rPr>
        <w:t>ями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(законным(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ыми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представителем(</w:t>
      </w:r>
      <w:proofErr w:type="spellStart"/>
      <w:r w:rsidRPr="004B6B2F">
        <w:rPr>
          <w:rFonts w:ascii="Arial" w:eastAsia="Times New Roman" w:hAnsi="Arial" w:cs="Arial"/>
          <w:color w:val="333333"/>
          <w:sz w:val="23"/>
          <w:szCs w:val="23"/>
        </w:rPr>
        <w:t>ями</w:t>
      </w:r>
      <w:proofErr w:type="spellEnd"/>
      <w:r w:rsidRPr="004B6B2F">
        <w:rPr>
          <w:rFonts w:ascii="Arial" w:eastAsia="Times New Roman" w:hAnsi="Arial" w:cs="Arial"/>
          <w:color w:val="333333"/>
          <w:sz w:val="23"/>
          <w:szCs w:val="23"/>
        </w:rPr>
        <w:t>) ребенка или поступающим документы (копии документов).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3"/>
          <w:szCs w:val="23"/>
        </w:rPr>
        <w:t>------------------------------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1995, № 47, ст. 4472; 2013, № 27, ст. 3477.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10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2011, № 1, ст. 15; 2013, № 27, ст. 3477.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1998, № 22, ст. 2331; 2013, № 27, ст. 3477.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2011, № 7, ст. 900; 2013, № 27, ст. 3477.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13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7608; 2013, № 27, ст. 3477.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15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16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17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7598; 2016, № 27, ст. 4160.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18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19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20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22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23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24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25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26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27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28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29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30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4B6B2F" w:rsidRPr="004B6B2F" w:rsidRDefault="004B6B2F" w:rsidP="004B6B2F">
      <w:pPr>
        <w:shd w:val="clear" w:color="auto" w:fill="FFFFFF"/>
        <w:spacing w:after="260" w:line="276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B6B2F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31</w:t>
      </w:r>
      <w:r w:rsidRPr="004B6B2F">
        <w:rPr>
          <w:rFonts w:ascii="Arial" w:eastAsia="Times New Roman" w:hAnsi="Arial" w:cs="Arial"/>
          <w:color w:val="333333"/>
          <w:sz w:val="23"/>
          <w:szCs w:val="23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4B6B2F" w:rsidRPr="004B6B2F" w:rsidRDefault="004B6B2F" w:rsidP="004B6B2F">
      <w:pPr>
        <w:shd w:val="clear" w:color="auto" w:fill="FFFFFF"/>
        <w:spacing w:after="260" w:line="306" w:lineRule="atLeast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bookmarkStart w:id="1" w:name="review"/>
      <w:bookmarkEnd w:id="1"/>
      <w:r w:rsidRPr="004B6B2F">
        <w:rPr>
          <w:rFonts w:ascii="Arial" w:eastAsia="Times New Roman" w:hAnsi="Arial" w:cs="Arial"/>
          <w:b/>
          <w:bCs/>
          <w:color w:val="4D4D4D"/>
          <w:sz w:val="28"/>
          <w:szCs w:val="28"/>
        </w:rPr>
        <w:t>Обзор документа</w:t>
      </w:r>
    </w:p>
    <w:p w:rsidR="006D5B7E" w:rsidRDefault="006D5B7E"/>
    <w:sectPr w:rsidR="006D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B6B2F"/>
    <w:rsid w:val="004B6B2F"/>
    <w:rsid w:val="006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6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6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B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6B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4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1426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4180</Words>
  <Characters>23827</Characters>
  <Application>Microsoft Office Word</Application>
  <DocSecurity>0</DocSecurity>
  <Lines>198</Lines>
  <Paragraphs>55</Paragraphs>
  <ScaleCrop>false</ScaleCrop>
  <Company/>
  <LinksUpToDate>false</LinksUpToDate>
  <CharactersWithSpaces>27952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 УВР</dc:creator>
  <cp:keywords/>
  <dc:description/>
  <cp:lastModifiedBy>Завуч  УВР</cp:lastModifiedBy>
  <cp:revision>2</cp:revision>
  <dcterms:created xsi:type="dcterms:W3CDTF">2021-02-06T07:52:00Z</dcterms:created>
  <dcterms:modified xsi:type="dcterms:W3CDTF">2021-02-06T07:52:00Z</dcterms:modified>
</cp:coreProperties>
</file>