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6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72072">
        <w:rPr>
          <w:rFonts w:ascii="Times New Roman" w:hAnsi="Times New Roman" w:cs="Times New Roman"/>
          <w:b/>
          <w:sz w:val="28"/>
        </w:rPr>
        <w:t>П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Р И К А З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 xml:space="preserve">___________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_______</w:t>
      </w:r>
    </w:p>
    <w:p w:rsidR="00A65966" w:rsidRPr="00233E3C" w:rsidRDefault="00A65966" w:rsidP="00A65966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х. Красная Нива</w:t>
      </w:r>
    </w:p>
    <w:p w:rsidR="00A65966" w:rsidRPr="00272072" w:rsidRDefault="00A65966" w:rsidP="00A65966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A2201B" w:rsidRDefault="00A65966" w:rsidP="00A65966">
      <w:pPr>
        <w:pStyle w:val="a5"/>
        <w:rPr>
          <w:rFonts w:ascii="Times New Roman" w:hAnsi="Times New Roman" w:cs="Times New Roman"/>
          <w:sz w:val="14"/>
          <w:szCs w:val="28"/>
        </w:rPr>
      </w:pPr>
    </w:p>
    <w:p w:rsidR="00A65966" w:rsidRDefault="00A65966" w:rsidP="00A659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92DFE">
        <w:rPr>
          <w:rFonts w:ascii="Times New Roman" w:hAnsi="Times New Roman" w:cs="Times New Roman"/>
          <w:b/>
          <w:sz w:val="28"/>
          <w:szCs w:val="28"/>
        </w:rPr>
        <w:t>назначении лица, ответственного за проведение работы по профилактике коррупционных и иных правонарушений</w:t>
      </w:r>
    </w:p>
    <w:p w:rsidR="00A65966" w:rsidRDefault="00A65966" w:rsidP="00A659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5966" w:rsidRPr="00637F47" w:rsidRDefault="00A65966" w:rsidP="00A65966">
      <w:pPr>
        <w:pStyle w:val="a5"/>
        <w:rPr>
          <w:rFonts w:ascii="Times New Roman" w:hAnsi="Times New Roman" w:cs="Times New Roman"/>
          <w:sz w:val="16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Во исполнение Федерального Закона от 25 декабря 2008 года №273-ФЗ «О противодействии коррупции», статьи 13.3, в целях совершенствования работы по профилактике коррупционных и иных действий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5966" w:rsidRDefault="00CA4014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ответственным лицом за организацию и проведение работы по профилактике коррупционных и иных правонарушений в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директора по УВР Е.С.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Клеймёнову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директора по АХЧ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Клеймёнова</w:t>
      </w:r>
      <w:proofErr w:type="spellEnd"/>
      <w:r w:rsidR="00A659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CA4014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должностную инструкцию ответственного за антикоррупционную деятельность в МБОУ ООШ №6 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Pr="009C1946" w:rsidRDefault="00A65966" w:rsidP="00A65966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194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194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9C19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общеобразовательной школы №6</w:t>
      </w:r>
    </w:p>
    <w:p w:rsidR="00A65966" w:rsidRDefault="00A65966" w:rsidP="00A65966">
      <w:pPr>
        <w:pStyle w:val="a5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Масливец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Полоус</w:t>
      </w:r>
      <w:proofErr w:type="spellEnd"/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9E3" w:rsidRDefault="006F79E3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5966" w:rsidRDefault="00A65966" w:rsidP="00A6596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Виноградова</w:t>
      </w: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</w:t>
      </w:r>
      <w:r>
        <w:rPr>
          <w:rFonts w:ascii="Times New Roman" w:hAnsi="Times New Roman"/>
          <w:szCs w:val="24"/>
        </w:rPr>
        <w:t>ПРИЛОЖЕНИЕ №1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к приказу </w:t>
      </w:r>
      <w:proofErr w:type="gramStart"/>
      <w:r>
        <w:rPr>
          <w:rFonts w:ascii="Times New Roman" w:hAnsi="Times New Roman"/>
          <w:szCs w:val="24"/>
        </w:rPr>
        <w:t>муниципального</w:t>
      </w:r>
      <w:proofErr w:type="gramEnd"/>
      <w:r>
        <w:rPr>
          <w:rFonts w:ascii="Times New Roman" w:hAnsi="Times New Roman"/>
          <w:szCs w:val="24"/>
        </w:rPr>
        <w:t xml:space="preserve"> бюджетного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общеобразовательного учреждения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</w:t>
      </w:r>
      <w:r>
        <w:rPr>
          <w:rFonts w:ascii="Times New Roman" w:hAnsi="Times New Roman"/>
          <w:szCs w:val="24"/>
        </w:rPr>
        <w:t xml:space="preserve">основной общеобразовательной школы № 6   </w:t>
      </w:r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имени М.В. </w:t>
      </w:r>
      <w:proofErr w:type="spellStart"/>
      <w:r>
        <w:rPr>
          <w:rFonts w:ascii="Times New Roman" w:hAnsi="Times New Roman"/>
          <w:szCs w:val="24"/>
        </w:rPr>
        <w:t>Масливец</w:t>
      </w:r>
      <w:proofErr w:type="spellEnd"/>
    </w:p>
    <w:p w:rsidR="00CA4014" w:rsidRDefault="00CA4014" w:rsidP="00CA4014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от  ________________№ ______</w:t>
      </w:r>
    </w:p>
    <w:p w:rsidR="00CA4014" w:rsidRDefault="00CA4014" w:rsidP="00A659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2DFE" w:rsidRPr="00592DFE" w:rsidRDefault="00592DFE" w:rsidP="00592DFE">
      <w:pPr>
        <w:pStyle w:val="a5"/>
        <w:ind w:left="-142" w:firstLine="284"/>
        <w:jc w:val="center"/>
        <w:rPr>
          <w:rFonts w:ascii="Times New Roman" w:hAnsi="Times New Roman" w:cs="Times New Roman"/>
          <w:b/>
          <w:sz w:val="28"/>
        </w:rPr>
      </w:pPr>
      <w:r w:rsidRPr="00592DFE">
        <w:rPr>
          <w:rFonts w:ascii="Times New Roman" w:hAnsi="Times New Roman" w:cs="Times New Roman"/>
          <w:b/>
          <w:sz w:val="28"/>
        </w:rPr>
        <w:t>ДОЛЖНОСТНАЯ ИНСТРУКЦИЯ</w:t>
      </w:r>
    </w:p>
    <w:p w:rsidR="00592DFE" w:rsidRPr="00592DFE" w:rsidRDefault="00592DFE" w:rsidP="00592DFE">
      <w:pPr>
        <w:pStyle w:val="a5"/>
        <w:ind w:left="-142" w:firstLine="284"/>
        <w:jc w:val="center"/>
        <w:rPr>
          <w:rFonts w:ascii="Times New Roman" w:hAnsi="Times New Roman" w:cs="Times New Roman"/>
          <w:b/>
          <w:sz w:val="28"/>
        </w:rPr>
      </w:pPr>
      <w:r w:rsidRPr="00592DFE">
        <w:rPr>
          <w:rFonts w:ascii="Times New Roman" w:hAnsi="Times New Roman" w:cs="Times New Roman"/>
          <w:b/>
          <w:sz w:val="28"/>
        </w:rPr>
        <w:t>ОТВЕТСТВЕННОГО ЗА АНТИКОРРУПЦИОННУЮ ДЕЯТЕЛЬНОСТЬ</w:t>
      </w:r>
      <w:r w:rsidR="00CA4014">
        <w:rPr>
          <w:rFonts w:ascii="Times New Roman" w:hAnsi="Times New Roman" w:cs="Times New Roman"/>
          <w:b/>
          <w:sz w:val="28"/>
        </w:rPr>
        <w:t xml:space="preserve"> В МБОУ ООШ №6 ИМЕНИ М.В. МАСЛИВЕЦ</w:t>
      </w:r>
    </w:p>
    <w:p w:rsidR="00592DFE" w:rsidRPr="00592DFE" w:rsidRDefault="00592DFE" w:rsidP="00592DFE">
      <w:pPr>
        <w:pStyle w:val="a5"/>
        <w:ind w:left="-142" w:firstLine="284"/>
        <w:jc w:val="center"/>
        <w:rPr>
          <w:rFonts w:ascii="Times New Roman" w:hAnsi="Times New Roman" w:cs="Times New Roman"/>
          <w:b/>
          <w:sz w:val="28"/>
        </w:rPr>
      </w:pP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b/>
          <w:sz w:val="28"/>
        </w:rPr>
      </w:pPr>
      <w:r w:rsidRPr="00592DFE">
        <w:rPr>
          <w:rFonts w:ascii="Times New Roman" w:hAnsi="Times New Roman" w:cs="Times New Roman"/>
          <w:b/>
          <w:sz w:val="28"/>
        </w:rPr>
        <w:t>1.Общие положения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b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1. </w:t>
      </w:r>
      <w:r w:rsidRPr="00592DFE">
        <w:rPr>
          <w:rFonts w:ascii="Times New Roman" w:hAnsi="Times New Roman" w:cs="Times New Roman"/>
          <w:sz w:val="28"/>
        </w:rPr>
        <w:tab/>
      </w:r>
      <w:proofErr w:type="gramStart"/>
      <w:r w:rsidRPr="00592DFE">
        <w:rPr>
          <w:rFonts w:ascii="Times New Roman" w:hAnsi="Times New Roman" w:cs="Times New Roman"/>
          <w:sz w:val="28"/>
        </w:rPr>
        <w:t>Ответственный</w:t>
      </w:r>
      <w:proofErr w:type="gramEnd"/>
      <w:r w:rsidRPr="00592DFE">
        <w:rPr>
          <w:rFonts w:ascii="Times New Roman" w:hAnsi="Times New Roman" w:cs="Times New Roman"/>
          <w:sz w:val="28"/>
        </w:rPr>
        <w:t xml:space="preserve"> за антикоррупционную работу назначается и освобождается приказом директора М</w:t>
      </w:r>
      <w:r>
        <w:rPr>
          <w:rFonts w:ascii="Times New Roman" w:hAnsi="Times New Roman" w:cs="Times New Roman"/>
          <w:sz w:val="28"/>
        </w:rPr>
        <w:t>Б</w:t>
      </w:r>
      <w:r w:rsidRPr="00592DFE">
        <w:rPr>
          <w:rFonts w:ascii="Times New Roman" w:hAnsi="Times New Roman" w:cs="Times New Roman"/>
          <w:sz w:val="28"/>
        </w:rPr>
        <w:t xml:space="preserve">ОУ </w:t>
      </w:r>
      <w:r>
        <w:rPr>
          <w:rFonts w:ascii="Times New Roman" w:hAnsi="Times New Roman" w:cs="Times New Roman"/>
          <w:sz w:val="28"/>
        </w:rPr>
        <w:t>О</w:t>
      </w:r>
      <w:r w:rsidRPr="00592DFE">
        <w:rPr>
          <w:rFonts w:ascii="Times New Roman" w:hAnsi="Times New Roman" w:cs="Times New Roman"/>
          <w:sz w:val="28"/>
        </w:rPr>
        <w:t>ОШ №</w:t>
      </w:r>
      <w:r>
        <w:rPr>
          <w:rFonts w:ascii="Times New Roman" w:hAnsi="Times New Roman" w:cs="Times New Roman"/>
          <w:sz w:val="28"/>
        </w:rPr>
        <w:t>6</w:t>
      </w:r>
      <w:r w:rsidRPr="00592D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имени М.В. </w:t>
      </w:r>
      <w:proofErr w:type="spellStart"/>
      <w:r>
        <w:rPr>
          <w:rFonts w:ascii="Times New Roman" w:hAnsi="Times New Roman" w:cs="Times New Roman"/>
          <w:sz w:val="28"/>
        </w:rPr>
        <w:t>Масливец</w:t>
      </w:r>
      <w:proofErr w:type="spellEnd"/>
      <w:r w:rsidRPr="00592DFE">
        <w:rPr>
          <w:rFonts w:ascii="Times New Roman" w:hAnsi="Times New Roman" w:cs="Times New Roman"/>
          <w:sz w:val="28"/>
        </w:rPr>
        <w:t>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 Должностные обязанности </w:t>
      </w:r>
      <w:proofErr w:type="gramStart"/>
      <w:r w:rsidRPr="00592DFE">
        <w:rPr>
          <w:rFonts w:ascii="Times New Roman" w:hAnsi="Times New Roman" w:cs="Times New Roman"/>
          <w:sz w:val="28"/>
        </w:rPr>
        <w:t>ответственного</w:t>
      </w:r>
      <w:proofErr w:type="gramEnd"/>
      <w:r w:rsidRPr="00592DFE">
        <w:rPr>
          <w:rFonts w:ascii="Times New Roman" w:hAnsi="Times New Roman" w:cs="Times New Roman"/>
          <w:sz w:val="28"/>
        </w:rPr>
        <w:t xml:space="preserve"> за антикоррупционную работу могут быть изменены в случае производственной необходимости.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 В своей работе Ответственный за антикоррупционную работу должен знать и руководствоваться: Конституцией Российской Федерации, законодательными и нормативными документами по противодействию коррупции в </w:t>
      </w:r>
      <w:proofErr w:type="spellStart"/>
      <w:r w:rsidRPr="00592DFE">
        <w:rPr>
          <w:rFonts w:ascii="Times New Roman" w:hAnsi="Times New Roman" w:cs="Times New Roman"/>
          <w:sz w:val="28"/>
        </w:rPr>
        <w:t>т.ч</w:t>
      </w:r>
      <w:proofErr w:type="spellEnd"/>
      <w:r w:rsidRPr="00592DFE">
        <w:rPr>
          <w:rFonts w:ascii="Times New Roman" w:hAnsi="Times New Roman" w:cs="Times New Roman"/>
          <w:sz w:val="28"/>
        </w:rPr>
        <w:t>. Федеральным законом РФ от 25.12.2008 г. № 273-ФЗ «О противодействии коррупции», Конвенцией о правах ребенка, уставом и локальными правовыми актами Школы, настоящими функциональными обязанностями, Правилами внутреннего трудового распорядка Школы.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i/>
          <w:sz w:val="28"/>
        </w:rPr>
        <w:t>Ответственный за реализацию антикоррупционной политики должен знать</w:t>
      </w:r>
      <w:r w:rsidRPr="00592DFE">
        <w:rPr>
          <w:rFonts w:ascii="Times New Roman" w:hAnsi="Times New Roman" w:cs="Times New Roman"/>
          <w:sz w:val="28"/>
        </w:rPr>
        <w:t>: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цели и задачи внедрения антикоррупционной политики;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используемые в политике понятия и определения;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основные принципы антикоррупционной деятельности Школы;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область применения политики и круг лиц, попадающих под ее действие;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ответственность сотрудников за несоблюдение требований антикоррупционной политики;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порядок пересмотра и внесения изменений в антикоррупционную политику организации.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b/>
          <w:sz w:val="28"/>
        </w:rPr>
      </w:pPr>
      <w:r w:rsidRPr="00592DFE">
        <w:rPr>
          <w:rFonts w:ascii="Times New Roman" w:hAnsi="Times New Roman" w:cs="Times New Roman"/>
          <w:b/>
          <w:sz w:val="28"/>
        </w:rPr>
        <w:t>2. Функциональные обязанности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i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2.1. </w:t>
      </w:r>
      <w:r w:rsidRPr="00592DFE">
        <w:rPr>
          <w:rFonts w:ascii="Times New Roman" w:hAnsi="Times New Roman" w:cs="Times New Roman"/>
          <w:sz w:val="28"/>
        </w:rPr>
        <w:tab/>
        <w:t xml:space="preserve"> </w:t>
      </w:r>
      <w:proofErr w:type="gramStart"/>
      <w:r w:rsidRPr="00592DFE">
        <w:rPr>
          <w:rFonts w:ascii="Times New Roman" w:hAnsi="Times New Roman" w:cs="Times New Roman"/>
          <w:i/>
          <w:sz w:val="28"/>
        </w:rPr>
        <w:t>Ответственный</w:t>
      </w:r>
      <w:proofErr w:type="gramEnd"/>
      <w:r w:rsidRPr="00592DFE">
        <w:rPr>
          <w:rFonts w:ascii="Times New Roman" w:hAnsi="Times New Roman" w:cs="Times New Roman"/>
          <w:i/>
          <w:sz w:val="28"/>
        </w:rPr>
        <w:t xml:space="preserve"> за реализацию антикоррупционной политики в Школы: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 анализирует состояние учебно-методической и воспитательной работы антикоррупционной направленности в учреждении и разрабатывает предложения по повышению ее эффективности.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 xml:space="preserve"> оказывает помощь преподавателям в разработке и реализации образовательных программ, способствующих формированию антикоррупционного мировоззрения, повышения уровня правосознания правовой культуры воспитанников;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lastRenderedPageBreak/>
        <w:t xml:space="preserve"> осуществляет регулярный мониторинг хода и эффективности реализации антикоррупционной политики, ежегодно представляет директору Школы соответствующий отчёт, вносит в антикоррупционную политику изменения и дополнения;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r w:rsidRPr="00592DFE">
        <w:rPr>
          <w:rFonts w:ascii="Times New Roman" w:hAnsi="Times New Roman" w:cs="Times New Roman"/>
          <w:sz w:val="28"/>
        </w:rPr>
        <w:t>- участвует в работе педагогических, методических советов, объединений, других формах методической работы, в проведении родительских собраний.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выявляет и </w:t>
      </w:r>
      <w:proofErr w:type="gramStart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>устраняет</w:t>
      </w:r>
      <w:proofErr w:type="gramEnd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причинен условия, порождающие коррупцию;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вырабатывает оптимальные механизмы защиты от проникновения коррупции в школу, снижению в ней коррупционных рисков;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создает единую систему мониторинга и информирования сотрудников по проблемам коррупции;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осуществляет антикоррупционную пропаганду и воспитание;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участвует в разработке форм и методов осуществления антикоррупционной деятельности и контролирует их реализацию;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содействует работе по проведению анализа и </w:t>
      </w:r>
      <w:proofErr w:type="gramStart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>экспертизы</w:t>
      </w:r>
      <w:proofErr w:type="gramEnd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издаваемых администрацией Школы документов нормативного характера по вопросам противодействия коррупции;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содействует внесению дополнений в нормативные правовые акты с учетом изменений действующего законодательства;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незамедлительно информирует директора Школы </w:t>
      </w:r>
      <w:proofErr w:type="gramStart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в соответствии с </w:t>
      </w:r>
      <w:r w:rsidRPr="00592DFE">
        <w:rPr>
          <w:rFonts w:ascii="Times New Roman" w:hAnsi="Times New Roman" w:cs="Times New Roman"/>
          <w:b/>
          <w:bCs/>
          <w:color w:val="000000"/>
          <w:sz w:val="28"/>
          <w:lang w:bidi="ru-RU"/>
        </w:rPr>
        <w:t>Порядком уведомления о фактах обращения в целях склонения работников к совершению</w:t>
      </w:r>
      <w:proofErr w:type="gramEnd"/>
      <w:r w:rsidRPr="00592DFE">
        <w:rPr>
          <w:rFonts w:ascii="Times New Roman" w:hAnsi="Times New Roman" w:cs="Times New Roman"/>
          <w:b/>
          <w:bCs/>
          <w:color w:val="000000"/>
          <w:sz w:val="28"/>
          <w:lang w:bidi="ru-RU"/>
        </w:rPr>
        <w:t xml:space="preserve"> коррупционных правонарушений </w:t>
      </w: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>о случаях склонения работника к совершению коррупционных правонарушений;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незамедлительно информирует директора Школы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сообщает директору Школы о возможности возникновения либо возникшем у работника конфликте интересов;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b/>
          <w:bCs/>
          <w:color w:val="000000"/>
          <w:sz w:val="28"/>
          <w:lang w:bidi="ru-RU"/>
        </w:rPr>
      </w:pPr>
      <w:r w:rsidRPr="00592DFE">
        <w:rPr>
          <w:rFonts w:ascii="Times New Roman" w:hAnsi="Times New Roman" w:cs="Times New Roman"/>
          <w:b/>
          <w:bCs/>
          <w:color w:val="000000"/>
          <w:sz w:val="28"/>
          <w:lang w:bidi="ru-RU"/>
        </w:rPr>
        <w:t>3. Права.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i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i/>
          <w:color w:val="000000"/>
          <w:spacing w:val="1"/>
          <w:sz w:val="28"/>
          <w:lang w:bidi="ru-RU"/>
        </w:rPr>
        <w:t xml:space="preserve"> </w:t>
      </w:r>
      <w:proofErr w:type="gramStart"/>
      <w:r w:rsidRPr="00592DFE">
        <w:rPr>
          <w:rFonts w:ascii="Times New Roman" w:hAnsi="Times New Roman" w:cs="Times New Roman"/>
          <w:i/>
          <w:color w:val="000000"/>
          <w:spacing w:val="1"/>
          <w:sz w:val="28"/>
          <w:lang w:bidi="ru-RU"/>
        </w:rPr>
        <w:t>Ответственный</w:t>
      </w:r>
      <w:proofErr w:type="gramEnd"/>
      <w:r w:rsidRPr="00592DFE">
        <w:rPr>
          <w:rFonts w:ascii="Times New Roman" w:hAnsi="Times New Roman" w:cs="Times New Roman"/>
          <w:i/>
          <w:color w:val="000000"/>
          <w:spacing w:val="1"/>
          <w:sz w:val="28"/>
          <w:lang w:bidi="ru-RU"/>
        </w:rPr>
        <w:t xml:space="preserve"> за антикоррупционную деятельность имеет право: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знакомиться с проектами решений руководства Школы, касающимися его деятельности;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вносить предложения по совершенствованию работы, связанной с предусмотренными настоящей инструкцией обязанностями;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lastRenderedPageBreak/>
        <w:t xml:space="preserve"> в пределах своей компетенции сообщать непосредственному руководителю обо всех недостатках в деятельности Школы, выявленных в процессе исполнения своих должностных обязанностей и вносить предложения по их устранению;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запрашивать лично или по поручению руководства и иных сотрудников информацию и документы, необходимые для выполнения его должностных обязанностей.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b/>
          <w:bCs/>
          <w:color w:val="000000"/>
          <w:sz w:val="28"/>
          <w:lang w:bidi="ru-RU"/>
        </w:rPr>
      </w:pPr>
      <w:r w:rsidRPr="00592DFE">
        <w:rPr>
          <w:rFonts w:ascii="Times New Roman" w:hAnsi="Times New Roman" w:cs="Times New Roman"/>
          <w:b/>
          <w:bCs/>
          <w:color w:val="000000"/>
          <w:sz w:val="28"/>
          <w:lang w:bidi="ru-RU"/>
        </w:rPr>
        <w:t>4. Ответственность</w:t>
      </w: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pacing w:val="1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функциональных обязанностей, в том числе за неиспользование предоставленных прав, ответственный за реализацию антикоррупционной политики в Школе несёт дисциплинарную ответственность в порядке, определенном трудовым законодательством.</w:t>
      </w:r>
    </w:p>
    <w:p w:rsidR="00A65966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 xml:space="preserve">4.2. </w:t>
      </w:r>
      <w:proofErr w:type="gramStart"/>
      <w:r w:rsidRPr="00592DFE">
        <w:rPr>
          <w:rFonts w:ascii="Times New Roman" w:hAnsi="Times New Roman" w:cs="Times New Roman"/>
          <w:color w:val="000000"/>
          <w:spacing w:val="1"/>
          <w:sz w:val="28"/>
          <w:lang w:bidi="ru-RU"/>
        </w:rPr>
        <w:t>Ответственный за реализацию антикоррупционной политики в Школе несёт ответственность за совершенные в процессе осуществления своей деятельности правонарушения (в том числе за п</w:t>
      </w:r>
      <w:r w:rsidRPr="00592DFE">
        <w:rPr>
          <w:rFonts w:ascii="Times New Roman" w:hAnsi="Times New Roman" w:cs="Times New Roman"/>
          <w:color w:val="000000"/>
          <w:sz w:val="28"/>
          <w:lang w:bidi="ru-RU"/>
        </w:rPr>
        <w:t>ричинение материального ущерба Школе) в пределах, определяемых действующим административным, трудовым, уголовным</w:t>
      </w:r>
      <w:r w:rsidR="00CA4014">
        <w:rPr>
          <w:rFonts w:ascii="Times New Roman" w:hAnsi="Times New Roman" w:cs="Times New Roman"/>
          <w:color w:val="000000"/>
          <w:sz w:val="28"/>
          <w:lang w:bidi="ru-RU"/>
        </w:rPr>
        <w:t xml:space="preserve"> КОДЕКСОМ.</w:t>
      </w:r>
      <w:proofErr w:type="gramEnd"/>
    </w:p>
    <w:p w:rsidR="00CA4014" w:rsidRDefault="00CA4014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</w:p>
    <w:p w:rsidR="00CA4014" w:rsidRDefault="00CA4014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color w:val="000000"/>
          <w:sz w:val="28"/>
          <w:lang w:bidi="ru-RU"/>
        </w:rPr>
        <w:t>ознакомлен</w:t>
      </w:r>
      <w:proofErr w:type="gramEnd"/>
      <w:r>
        <w:rPr>
          <w:rFonts w:ascii="Times New Roman" w:hAnsi="Times New Roman" w:cs="Times New Roman"/>
          <w:color w:val="000000"/>
          <w:sz w:val="28"/>
          <w:lang w:bidi="ru-RU"/>
        </w:rPr>
        <w:t>:</w:t>
      </w:r>
    </w:p>
    <w:p w:rsidR="00CA4014" w:rsidRDefault="00CA4014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t>_________________ _________________</w:t>
      </w:r>
    </w:p>
    <w:p w:rsidR="00CA4014" w:rsidRDefault="00CA4014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lang w:bidi="ru-RU"/>
        </w:rPr>
        <w:t>_________________ _________________</w:t>
      </w:r>
    </w:p>
    <w:p w:rsidR="00682803" w:rsidRPr="00592DFE" w:rsidRDefault="00682803" w:rsidP="00592DFE">
      <w:pPr>
        <w:pStyle w:val="a5"/>
        <w:ind w:left="-142" w:firstLine="284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</w:p>
    <w:p w:rsidR="00592DFE" w:rsidRPr="00592DFE" w:rsidRDefault="00592DFE" w:rsidP="00592DFE">
      <w:pPr>
        <w:pStyle w:val="a5"/>
        <w:ind w:left="-142" w:firstLine="284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92DFE">
        <w:rPr>
          <w:rFonts w:ascii="Times New Roman" w:hAnsi="Times New Roman" w:cs="Times New Roman"/>
          <w:noProof/>
          <w:color w:val="000000"/>
          <w:spacing w:val="1"/>
          <w:sz w:val="28"/>
        </w:rPr>
        <w:drawing>
          <wp:anchor distT="0" distB="0" distL="114300" distR="114300" simplePos="0" relativeHeight="251659264" behindDoc="0" locked="0" layoutInCell="1" allowOverlap="1" wp14:anchorId="2C4AB1A8" wp14:editId="488E3F0A">
            <wp:simplePos x="0" y="0"/>
            <wp:positionH relativeFrom="column">
              <wp:posOffset>-91440</wp:posOffset>
            </wp:positionH>
            <wp:positionV relativeFrom="paragraph">
              <wp:posOffset>6447155</wp:posOffset>
            </wp:positionV>
            <wp:extent cx="6555241" cy="4476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241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2DFE" w:rsidRPr="0059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4C7"/>
    <w:multiLevelType w:val="multilevel"/>
    <w:tmpl w:val="1142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131CC"/>
    <w:multiLevelType w:val="multilevel"/>
    <w:tmpl w:val="39F84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90D7E"/>
    <w:multiLevelType w:val="multilevel"/>
    <w:tmpl w:val="B82E3C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906A9"/>
    <w:multiLevelType w:val="multilevel"/>
    <w:tmpl w:val="7B04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1E461D"/>
    <w:multiLevelType w:val="multilevel"/>
    <w:tmpl w:val="3D8EBA7C"/>
    <w:lvl w:ilvl="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61A539B8"/>
    <w:multiLevelType w:val="multilevel"/>
    <w:tmpl w:val="AB240E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0E"/>
    <w:rsid w:val="001077B6"/>
    <w:rsid w:val="00592DFE"/>
    <w:rsid w:val="00682803"/>
    <w:rsid w:val="006F79E3"/>
    <w:rsid w:val="00A65966"/>
    <w:rsid w:val="00CA4014"/>
    <w:rsid w:val="00F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65966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592DF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DFE"/>
    <w:pPr>
      <w:widowControl w:val="0"/>
      <w:shd w:val="clear" w:color="auto" w:fill="FFFFFF"/>
      <w:spacing w:before="42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6">
    <w:name w:val="Основной текст_"/>
    <w:basedOn w:val="a0"/>
    <w:link w:val="21"/>
    <w:rsid w:val="00592DFE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6"/>
    <w:rsid w:val="00592DF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2025-02-20T05:25:00Z</cp:lastPrinted>
  <dcterms:created xsi:type="dcterms:W3CDTF">2025-02-20T04:56:00Z</dcterms:created>
  <dcterms:modified xsi:type="dcterms:W3CDTF">2025-02-20T05:26:00Z</dcterms:modified>
</cp:coreProperties>
</file>